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54653" w14:textId="77777777" w:rsidR="00223626" w:rsidRDefault="001E6514" w:rsidP="00336167">
      <w:pPr>
        <w:spacing w:after="960"/>
        <w:rPr>
          <w:b/>
          <w:snapToGrid w:val="0"/>
          <w:sz w:val="28"/>
        </w:rPr>
      </w:pPr>
      <w:r>
        <w:rPr>
          <w:b/>
          <w:snapToGrid w:val="0"/>
          <w:sz w:val="28"/>
        </w:rPr>
        <w:t>ORDRE de 20 d'octubre de 1997, per la qual es regula l'avaluació dels centres docents sostinguts amb fons públics.</w:t>
      </w:r>
    </w:p>
    <w:p w14:paraId="7958D64E" w14:textId="666A7EC8" w:rsidR="00223626" w:rsidRDefault="00223626" w:rsidP="00506126">
      <w:pPr>
        <w:spacing w:after="0"/>
        <w:rPr>
          <w:snapToGrid w:val="0"/>
        </w:rPr>
      </w:pPr>
    </w:p>
    <w:p w14:paraId="1E8EA6BC" w14:textId="77777777" w:rsidR="00506126" w:rsidRDefault="00506126" w:rsidP="00506126">
      <w:pPr>
        <w:spacing w:after="0"/>
        <w:rPr>
          <w:snapToGrid w:val="0"/>
        </w:rPr>
      </w:pPr>
    </w:p>
    <w:p w14:paraId="60226BC4" w14:textId="77777777" w:rsidR="00223626" w:rsidRDefault="001E6514">
      <w:pPr>
        <w:rPr>
          <w:snapToGrid w:val="0"/>
        </w:rPr>
      </w:pPr>
      <w:r>
        <w:rPr>
          <w:snapToGrid w:val="0"/>
        </w:rPr>
        <w:t>La Llei orgànica 1/1990, d'ordenació general del sistema educatiu, estableix que els poders públics donaran una atenció prioritària als factors que afavoreixen la qualitat i la millora de l'ensenyament. La mateixa Llei orienta l'avaluació a la permanent adequació del sistema educatiu a les demandes socials i a les necessitats educatives.</w:t>
      </w:r>
    </w:p>
    <w:p w14:paraId="7747AB02" w14:textId="77777777" w:rsidR="00223626" w:rsidRDefault="001E6514">
      <w:r>
        <w:t>La Llei orgànica 9/1995, de la participació, l'avaluació i el govern dels centres docents, estableix, en el seu article 29, que les administracions educatives posaran en marxa plans d'avaluació d'aplicació periòdica als centres docents sostinguts amb fons públics.</w:t>
      </w:r>
    </w:p>
    <w:p w14:paraId="0E839331" w14:textId="77777777" w:rsidR="00223626" w:rsidRDefault="001E6514">
      <w:pPr>
        <w:rPr>
          <w:snapToGrid w:val="0"/>
          <w:sz w:val="22"/>
        </w:rPr>
      </w:pPr>
      <w:r>
        <w:t>En el mateix article es determina que, en finalitzar cada curs escolar, els centres avaluaran el propi funcionament i que els òrgans de govern i els diferents sectors de la comunitat educativa col·laboraran en les actuacions d'avaluació externa que es duguin a terme per part de les administracions educatives.</w:t>
      </w:r>
    </w:p>
    <w:p w14:paraId="23C51DB6" w14:textId="77777777" w:rsidR="00223626" w:rsidRDefault="001E6514">
      <w:r>
        <w:t>En conseqüència, per tal de regular el desenvolupament de l'avaluació dels centres docents sostinguts amb fons públics a Catalunya, a proposta del secretari general, vist el dictamen del Consell Escolar de Catalunya, i d'acord amb el dictamen de la Comissió Jurídica Assessora,</w:t>
      </w:r>
    </w:p>
    <w:p w14:paraId="2C43B3E9" w14:textId="77777777" w:rsidR="00223626" w:rsidRPr="009062DB" w:rsidRDefault="001E6514" w:rsidP="009062DB">
      <w:pPr>
        <w:spacing w:before="360" w:after="240"/>
        <w:rPr>
          <w:b/>
          <w:bCs/>
          <w:sz w:val="22"/>
          <w:szCs w:val="22"/>
        </w:rPr>
      </w:pPr>
      <w:r w:rsidRPr="009062DB">
        <w:rPr>
          <w:b/>
          <w:bCs/>
          <w:sz w:val="22"/>
          <w:szCs w:val="22"/>
        </w:rPr>
        <w:t>Ordeno:</w:t>
      </w:r>
    </w:p>
    <w:p w14:paraId="5A001B51" w14:textId="77777777" w:rsidR="00223626" w:rsidRDefault="001E6514" w:rsidP="00336167">
      <w:pPr>
        <w:pStyle w:val="Article"/>
      </w:pPr>
      <w:bookmarkStart w:id="0" w:name="_Toc116557057"/>
      <w:bookmarkStart w:id="1" w:name="_Toc116557139"/>
      <w:r>
        <w:t>Article 1</w:t>
      </w:r>
      <w:bookmarkEnd w:id="0"/>
      <w:bookmarkEnd w:id="1"/>
    </w:p>
    <w:p w14:paraId="0B52C32A" w14:textId="77777777" w:rsidR="00223626" w:rsidRDefault="001E6514">
      <w:pPr>
        <w:rPr>
          <w:snapToGrid w:val="0"/>
        </w:rPr>
      </w:pPr>
      <w:r>
        <w:rPr>
          <w:snapToGrid w:val="0"/>
        </w:rPr>
        <w:t>Avaluació dels centres docents sostinguts amb fons públics</w:t>
      </w:r>
    </w:p>
    <w:p w14:paraId="0115D450" w14:textId="77777777" w:rsidR="00223626" w:rsidRDefault="001E6514">
      <w:pPr>
        <w:rPr>
          <w:snapToGrid w:val="0"/>
        </w:rPr>
      </w:pPr>
      <w:r>
        <w:rPr>
          <w:snapToGrid w:val="0"/>
        </w:rPr>
        <w:t>1.1 L'avaluació dels centres docents inclou tant l'avaluació interna com l'avaluació externa.</w:t>
      </w:r>
    </w:p>
    <w:p w14:paraId="3D7EC16D" w14:textId="77777777" w:rsidR="00223626" w:rsidRDefault="001E6514">
      <w:pPr>
        <w:rPr>
          <w:snapToGrid w:val="0"/>
        </w:rPr>
      </w:pPr>
      <w:r>
        <w:rPr>
          <w:snapToGrid w:val="0"/>
        </w:rPr>
        <w:t>1.2 Les actuacions, tant d'avaluació interna com d'avaluació externa, han d'orientar-se a analitzar l'organització i el funcionament dels centres per tal de:</w:t>
      </w:r>
    </w:p>
    <w:p w14:paraId="42CF4D90" w14:textId="77777777" w:rsidR="00223626" w:rsidRDefault="001E6514">
      <w:pPr>
        <w:rPr>
          <w:snapToGrid w:val="0"/>
        </w:rPr>
      </w:pPr>
      <w:r>
        <w:rPr>
          <w:snapToGrid w:val="0"/>
        </w:rPr>
        <w:t>a) Proporcionar als centres docents elements per reflexionar sobre la pròpia praxi i prendre decisions de millora en relació a la planificació i desenvolupament de l'organització i del procés d'ensenyament/aprenentatge.</w:t>
      </w:r>
    </w:p>
    <w:p w14:paraId="25DF5FE3" w14:textId="77777777" w:rsidR="00223626" w:rsidRDefault="001E6514">
      <w:pPr>
        <w:rPr>
          <w:snapToGrid w:val="0"/>
        </w:rPr>
      </w:pPr>
      <w:r>
        <w:rPr>
          <w:snapToGrid w:val="0"/>
        </w:rPr>
        <w:t>b) Disposar, per part de l'Administració educativa, d'informació sobre els processos i resultats de l'acció educativa que es du a terme en els centres i l'assoliment dels objectius educatius per part dels alumnes, a fi de prendre les decisions de millora que correspongui al respecte.</w:t>
      </w:r>
    </w:p>
    <w:p w14:paraId="056E4163" w14:textId="77777777" w:rsidR="00223626" w:rsidRDefault="001E6514">
      <w:pPr>
        <w:rPr>
          <w:snapToGrid w:val="0"/>
        </w:rPr>
      </w:pPr>
      <w:r>
        <w:rPr>
          <w:snapToGrid w:val="0"/>
        </w:rPr>
        <w:t>1.3 L'avaluació dels centres docents a Catalunya es durà a terme mitjançant plans d'avaluació de tres anys de durada en els quals, per a la valoració de l'acció educativa, es consideraran, com a mínim, els següents àmbits:</w:t>
      </w:r>
    </w:p>
    <w:p w14:paraId="71CF3619" w14:textId="77777777" w:rsidR="00223626" w:rsidRDefault="001E6514">
      <w:pPr>
        <w:rPr>
          <w:snapToGrid w:val="0"/>
        </w:rPr>
      </w:pPr>
      <w:r>
        <w:rPr>
          <w:snapToGrid w:val="0"/>
        </w:rPr>
        <w:t>1.3.1 Àmbit d'ensenyament/aprenentatge:</w:t>
      </w:r>
    </w:p>
    <w:p w14:paraId="355B53B2" w14:textId="77777777" w:rsidR="00223626" w:rsidRDefault="001E6514">
      <w:pPr>
        <w:rPr>
          <w:snapToGrid w:val="0"/>
        </w:rPr>
      </w:pPr>
      <w:r>
        <w:rPr>
          <w:snapToGrid w:val="0"/>
        </w:rPr>
        <w:t>a) Resultats d'aprenentatge: assoliment dels objectius educatius, tant en el vessant conceptual i procedimental com de formació en valors, per part dels alumnes, desenvolupament de les capacitats individuals, evolució de la qualitat dels aprenentatges i del rendiment acadèmic dels alumnes en els darrers cursos escolars, considerant el projecte curricular del centre.</w:t>
      </w:r>
    </w:p>
    <w:p w14:paraId="0BA69BD3" w14:textId="77777777" w:rsidR="00223626" w:rsidRDefault="001E6514">
      <w:r>
        <w:rPr>
          <w:snapToGrid w:val="0"/>
        </w:rPr>
        <w:lastRenderedPageBreak/>
        <w:t xml:space="preserve">b) Gestió de currículum: selecció i distribució temporal de continguts, estratègies didàctiques i </w:t>
      </w:r>
      <w:r>
        <w:t>opcions metodològiques, criteris i estratègies d'avaluació dels alumnes, planificació i desenvolupament de l'acció docent, mecanismes de coordinació entre els professors que imparteixen la mateixa àrea o el mateix cicle, coordinació entre professorat que imparteix diferents àrees o diferents cicles.</w:t>
      </w:r>
    </w:p>
    <w:p w14:paraId="11B49E0F" w14:textId="77777777" w:rsidR="00223626" w:rsidRDefault="001E6514">
      <w:r>
        <w:t>1.3.2 Àmbit organitzatiu:</w:t>
      </w:r>
    </w:p>
    <w:p w14:paraId="592065F6" w14:textId="77777777" w:rsidR="00223626" w:rsidRDefault="001E6514">
      <w:r>
        <w:t>a) Atenció i seguiment de l'alumnat: estratègies per al coneixement dels alumnes i per a l'atenció a la diversitat, acció tutorial i orientació de l'alumnat i atenció als alumnes amb necessitats educatives especials.</w:t>
      </w:r>
    </w:p>
    <w:p w14:paraId="4AF47744" w14:textId="77777777" w:rsidR="00223626" w:rsidRDefault="001E6514">
      <w:r>
        <w:t>b) Gestió de l'acció educativa: projectes i documents de gestió ¾grau d'elaboració, d'implantació i de funcionalitat¾, indicadors i mecanismes de seguiment i avaluació.</w:t>
      </w:r>
    </w:p>
    <w:p w14:paraId="1F9050EF" w14:textId="77777777" w:rsidR="00223626" w:rsidRDefault="001E6514">
      <w:r>
        <w:t>c) Estructura funcional: òrgans de govern i de coordinació, mecanismes de comunicació i de presa de decisions, participació de la comunitat escolar en la dinàmica educativa i clima de relacions i col·laboració.</w:t>
      </w:r>
    </w:p>
    <w:p w14:paraId="7E7DA382" w14:textId="77777777" w:rsidR="00223626" w:rsidRDefault="001E6514">
      <w:r>
        <w:t>d) Gestió dels recursos: recursos humans -personal docent i no docent-, recursos temporals –temps docent i temps curricular-, recursos econòmics, recursos didàctics -espais i equipaments- i activitats de formació.</w:t>
      </w:r>
    </w:p>
    <w:p w14:paraId="34F6A564" w14:textId="77777777" w:rsidR="00223626" w:rsidRDefault="001E6514">
      <w:r>
        <w:t>1.4 L'avaluació dels apartats indicats en l'àmbit de gestió organitzativa es realitzarà progressivament al llarg dels tres cursos escolars de durada del pla de manera que, en cadascun dels cursos esmentats, es dugui a terme com a mínim l'avaluació d'un dels apartats. L'avaluació del procés d'ensenyament/aprenentatge es realitzarà en cadascun d'aquests cursos escolars en, com a mínim, una de les àrees del currículum.</w:t>
      </w:r>
    </w:p>
    <w:p w14:paraId="7533CE35" w14:textId="77777777" w:rsidR="00223626" w:rsidRDefault="001E6514">
      <w:r>
        <w:t>1.5 Finalitzats els tres cursos es realitzarà una valoració global dels resultats d'avaluació, de les millores obtingudes al respecte i de la idoneïtat de les actuacions d'avaluació desenvolupades. 1.6 L'avaluació interna serà realitzada pels mateixos centres docents amb la participació dels òrgans de govern i de coordinació del centre i dels diferents sectors de la comunitat escolar.</w:t>
      </w:r>
    </w:p>
    <w:p w14:paraId="5F7AC222" w14:textId="77777777" w:rsidR="00223626" w:rsidRDefault="001E6514">
      <w:r>
        <w:t>1.7 L'avaluació externa serà realitzada per la Inspecció d'Ensenyament, la qual comptarà amb la col·laboració dels òrgans de govern dels centres i dels membres dels diferents sectors de la comunitat escolar.</w:t>
      </w:r>
    </w:p>
    <w:p w14:paraId="03768E5D" w14:textId="77777777" w:rsidR="00223626" w:rsidRDefault="001E6514">
      <w:r>
        <w:t>1.8 L'avaluació interna i l'avaluació externa estaran coordinades a efectes d'àmbits i indicadors d'avaluació.</w:t>
      </w:r>
    </w:p>
    <w:p w14:paraId="76402A7F" w14:textId="77777777" w:rsidR="00223626" w:rsidRDefault="001E6514">
      <w:r>
        <w:t>1.9 Cada curs escolar el Departament d'Ensenyament disposarà, a nivell global de Catalunya, de dades significatives d'avaluació en cadascun dels àmbits esmentats.</w:t>
      </w:r>
    </w:p>
    <w:p w14:paraId="16AB4A7E" w14:textId="77777777" w:rsidR="00223626" w:rsidRDefault="001E6514">
      <w:r>
        <w:t>1.10 En finalitzar el pla d'avaluació el Departament d'Ensenyament farà publiques les dades més rellevants en relació al funcionament dels centres educatius a Catalunya.</w:t>
      </w:r>
    </w:p>
    <w:p w14:paraId="44557D18" w14:textId="77777777" w:rsidR="00223626" w:rsidRDefault="001E6514">
      <w:r>
        <w:t>1.11 El Consell Superior d'Avaluació del Sistema Educatiu informarà anualment al Consell Escolar de Catalunya dels resultats globals i dels elements generalitzables de les actuacions d'avaluació que hagi dut a terme durant el curs escolar.</w:t>
      </w:r>
    </w:p>
    <w:p w14:paraId="682DB198" w14:textId="77777777" w:rsidR="00223626" w:rsidRDefault="001E6514" w:rsidP="00336167">
      <w:pPr>
        <w:pStyle w:val="Article"/>
      </w:pPr>
      <w:bookmarkStart w:id="2" w:name="_Toc116557058"/>
      <w:bookmarkStart w:id="3" w:name="_Toc116557140"/>
      <w:r>
        <w:t>Article 2</w:t>
      </w:r>
      <w:bookmarkEnd w:id="2"/>
      <w:bookmarkEnd w:id="3"/>
    </w:p>
    <w:p w14:paraId="5A1708BA" w14:textId="77777777" w:rsidR="00223626" w:rsidRDefault="001E6514">
      <w:r>
        <w:t>Avaluació interna dels centres docents</w:t>
      </w:r>
    </w:p>
    <w:p w14:paraId="40B6BDF5" w14:textId="77777777" w:rsidR="00223626" w:rsidRDefault="001E6514">
      <w:r>
        <w:t xml:space="preserve">2.1 Per dur a terme l'avaluació interna, els centres docents elaboraran un pla d'avaluació que inclourà, en tres cursos escolars, l'avaluació dels diferents apartats que es concreten com a propis de l'àmbit de la gestió organitzativa. Així mateix, el pla d'avaluació interna del centre </w:t>
      </w:r>
      <w:r>
        <w:lastRenderedPageBreak/>
        <w:t>establirà la seqüència per avaluar, en els mateixos cursos escolars, l'ensenyament/aprenentatge en les diferents àrees del currículum, amb un mínim d'una àrea cada curs escolar.</w:t>
      </w:r>
    </w:p>
    <w:p w14:paraId="3DA2398B" w14:textId="77777777" w:rsidR="00223626" w:rsidRDefault="001E6514">
      <w:r>
        <w:t>2.2 En finalitzar els tres cursos esmentats els centres realitzaran una valoració global de les millores assolides en relació als aspectes avaluats i de la idoneïtat de les estratègies emprades en el mateix procés d'avaluació, i es concretaran les propostes per a un nou pla d'actuació i un nou pla d'avaluació.</w:t>
      </w:r>
    </w:p>
    <w:p w14:paraId="138665A9" w14:textId="77777777" w:rsidR="00223626" w:rsidRDefault="001E6514">
      <w:r>
        <w:t>2.3 Correspon a l'equip directiu impulsar i determinar el procediment d'elaboració i execució del pla d'avaluació. En cada centre docent el Consell escolar aprovarà el pla d'avaluació interna i les valoracions i propostes que s'obtinguin com a resultat de les actuacions d'avaluació que es realitzin.</w:t>
      </w:r>
    </w:p>
    <w:p w14:paraId="25F6C7E8" w14:textId="77777777" w:rsidR="00223626" w:rsidRDefault="001E6514">
      <w:r>
        <w:t>2.4 L'avaluació interna dels centres haurà de comptar tant amb les aportacions del professorat –equips de cicle, comissions, òrgans de coordinació- com de la resta dels sectors de la comunitat escolar.</w:t>
      </w:r>
    </w:p>
    <w:p w14:paraId="075FDC03" w14:textId="77777777" w:rsidR="00223626" w:rsidRDefault="001E6514">
      <w:r>
        <w:t>2.5 La memòria anual del centre haurà de reflectir les actuacions i els resultats d'avaluació dels àmbits avaluats durant el curs escolar i les propostes de canvi o millora que han d'incorporar-se en les programacions generals de caràcter anual dels següents cursos escolars.</w:t>
      </w:r>
    </w:p>
    <w:p w14:paraId="03881292" w14:textId="77777777" w:rsidR="00223626" w:rsidRDefault="001E6514">
      <w:r>
        <w:t>2.6 A més, per tal de conèixer i valorar l'evolució en el centre dels aprenentatges dels alumnes en successius cursos escolars i adoptar mesures per a la millora dels processos d'ensenyament/aprenentatge, els centres docents aplicaran cada curs escolar i sense incidència directa en l'avaluació dels alumnes instruments de mesura o proves estàndard en un mínim de tres àrees del currículum.</w:t>
      </w:r>
    </w:p>
    <w:p w14:paraId="163D165A" w14:textId="77777777" w:rsidR="00223626" w:rsidRDefault="001E6514">
      <w:r>
        <w:t>2.7 Les proves i les anàlisis dels resultats es faran en coherència amb els objectius establerts a la normativa i la concreció i contextualització que el mateix centre hagi fet en el seu projecte curricular.</w:t>
      </w:r>
    </w:p>
    <w:p w14:paraId="408F2DB9" w14:textId="77777777" w:rsidR="00223626" w:rsidRDefault="001E6514">
      <w:r>
        <w:t>2.8 La Inspecció d'Ensenyament supervisarà les proves estandarditzades del centre i els resultats obtinguts en la seva aplicació.</w:t>
      </w:r>
    </w:p>
    <w:p w14:paraId="7483CE13" w14:textId="77777777" w:rsidR="00223626" w:rsidRDefault="001E6514" w:rsidP="00336167">
      <w:pPr>
        <w:pStyle w:val="Article"/>
      </w:pPr>
      <w:bookmarkStart w:id="4" w:name="_Toc116557059"/>
      <w:bookmarkStart w:id="5" w:name="_Toc116557141"/>
      <w:r>
        <w:t>Article 3</w:t>
      </w:r>
      <w:bookmarkEnd w:id="4"/>
      <w:bookmarkEnd w:id="5"/>
    </w:p>
    <w:p w14:paraId="4487A88E" w14:textId="77777777" w:rsidR="00223626" w:rsidRDefault="001E6514">
      <w:r>
        <w:t>Avaluació externa dels centres docents</w:t>
      </w:r>
    </w:p>
    <w:p w14:paraId="235A321E" w14:textId="4A8BD8F1" w:rsidR="00223626" w:rsidRDefault="001E6514">
      <w:r>
        <w:t xml:space="preserve">3.1 L'avaluació externa serà realitzada per la Inspecció d'Ensenyament amb la </w:t>
      </w:r>
      <w:r w:rsidR="00506126">
        <w:t>col·laboració</w:t>
      </w:r>
      <w:r>
        <w:t xml:space="preserve"> dels òrgans de govern i coordinació dels centres i dels membres dels diferents sectors de la comunitat escolar.</w:t>
      </w:r>
    </w:p>
    <w:p w14:paraId="56417D44" w14:textId="77777777" w:rsidR="00223626" w:rsidRDefault="001E6514">
      <w:r>
        <w:t>3.2 En l'avaluació externa es realitzarà, també progressivament en tres cursos escolars, l'avaluació dels diferents apartats propis de l'àmbit de la gestió organitzativa del centre docent garantint que, en finalitzar aquests tres cursos, tots els apartats de l'àmbit hagin estat avaluats.</w:t>
      </w:r>
    </w:p>
    <w:p w14:paraId="296F87C6" w14:textId="77777777" w:rsidR="00223626" w:rsidRDefault="001E6514">
      <w:r>
        <w:t>3.3 L'avaluació externa de l'àmbit d'ensenyament-aprenentatge formarà part de l'actuació sistemàtica que la Inspecció d'Ensenyament realitza cada curs escolar, des del vessant especialista, amb l'objectiu de valorar progressivament en els centres docents la planificació i el desenvolupament del procés d'ensenyament-aprenentatge i l'assoliment dels objectius en les diferents àrees del currículum.</w:t>
      </w:r>
    </w:p>
    <w:p w14:paraId="36B88A40" w14:textId="77777777" w:rsidR="00223626" w:rsidRDefault="001E6514">
      <w:r>
        <w:t>3.4 Correspon a la Subdirecció General de la Inspecció l'elaboració del pla d'avaluació externa dels centres docents i la planificació del procés per a la seva execució.</w:t>
      </w:r>
    </w:p>
    <w:p w14:paraId="609C927D" w14:textId="77777777" w:rsidR="00223626" w:rsidRDefault="001E6514">
      <w:r>
        <w:t>3.5 Les actuacions d'avaluació externa que es duguin a terme des de la Inspecció d'Ensenyament inclouran, entre d'altres:</w:t>
      </w:r>
    </w:p>
    <w:p w14:paraId="71ACAC0F" w14:textId="77777777" w:rsidR="00223626" w:rsidRDefault="001E6514">
      <w:r>
        <w:lastRenderedPageBreak/>
        <w:t>a) L'anàlisi de documentació elaborada pel centre.</w:t>
      </w:r>
    </w:p>
    <w:p w14:paraId="0851B5D0" w14:textId="77777777" w:rsidR="00223626" w:rsidRDefault="001E6514">
      <w:r>
        <w:t>b) La realització d'entrevistes amb membres dels equips directius, claustres, consells escolars, APA.</w:t>
      </w:r>
    </w:p>
    <w:p w14:paraId="41B89181" w14:textId="77777777" w:rsidR="00223626" w:rsidRDefault="001E6514">
      <w:r>
        <w:t>c) La participació en sessions de treball dels equips de professors: equips de cicle, departaments i seminaris, grups de treball i comissions, juntes d'avaluació.</w:t>
      </w:r>
    </w:p>
    <w:p w14:paraId="60B2CA64" w14:textId="77777777" w:rsidR="00223626" w:rsidRDefault="001E6514">
      <w:r>
        <w:t>d) L'observació directa del desenvolupament de l'acció docent a les aules i dels treballs dels alumnes.</w:t>
      </w:r>
    </w:p>
    <w:p w14:paraId="460B57F0" w14:textId="77777777" w:rsidR="00223626" w:rsidRDefault="001E6514">
      <w:r>
        <w:t>3.6 L'avaluació de la Inspecció d'Ensenyament conclourà amb l'elaboració d'un informe anual per a cada centre en el qual es reflectirà la valoració i les propostes de millora en relació als aspectes avaluats, i un informe global dels resultats de l'avaluació en finalitzar els tres cursos escolars.</w:t>
      </w:r>
    </w:p>
    <w:p w14:paraId="3C396476" w14:textId="77777777" w:rsidR="00223626" w:rsidRDefault="001E6514">
      <w:r>
        <w:t>Aquests informes seran lliurats al Consell escolar per tal que, juntament amb els resultats obtinguts en la pròpia avaluació interna, contribueixin a la concreció de propostes per a la millora de la qualitat de l'acció educativa del centre.</w:t>
      </w:r>
    </w:p>
    <w:p w14:paraId="3E1CC26A" w14:textId="77777777" w:rsidR="00223626" w:rsidRDefault="001E6514" w:rsidP="00336167">
      <w:pPr>
        <w:pStyle w:val="Article"/>
      </w:pPr>
      <w:bookmarkStart w:id="6" w:name="_Toc116557060"/>
      <w:bookmarkStart w:id="7" w:name="_Toc116557142"/>
      <w:r>
        <w:t>Article 4</w:t>
      </w:r>
      <w:bookmarkEnd w:id="6"/>
      <w:bookmarkEnd w:id="7"/>
    </w:p>
    <w:p w14:paraId="7497649B" w14:textId="77777777" w:rsidR="00223626" w:rsidRDefault="001E6514">
      <w:r>
        <w:t>Avaluació de l'assoliment dels objectius fixats en la legislació vigent en matèria d'educació a Catalunya</w:t>
      </w:r>
    </w:p>
    <w:p w14:paraId="6EFB8238" w14:textId="77777777" w:rsidR="00223626" w:rsidRDefault="001E6514">
      <w:r>
        <w:t>4.1 El Departament d'Ensenyament, mitjançant el Consell Superior d'Avaluació i en compliment de les funcions que a aquest corresponen d'acord amb el Decret 305/1993, de 9 de desembre, elaborarà dictàmens referents a l'assoliment dels objectius fixats en la legislació vigent en matèria d'educació. A aquest efecte, podrà realitzar proves en mostres significatives de centres que permetin obtenir indicadors globals propis de Catalunya.</w:t>
      </w:r>
    </w:p>
    <w:p w14:paraId="41BF9E8C" w14:textId="111D5794" w:rsidR="00223626" w:rsidRDefault="001E6514">
      <w:r>
        <w:t>4.2 Les proves seran elaborades per especialistes de les diferents àrees i per experts en avaluació educativa. La Inspecció d'Ensenyament assessorarà els centres que formin part de la mostra en relació amb el procés d'aplicació de les proves i col</w:t>
      </w:r>
      <w:r w:rsidR="00506126">
        <w:t>·</w:t>
      </w:r>
      <w:r>
        <w:t>laborarà en l'anàlisi global dels resultats.</w:t>
      </w:r>
    </w:p>
    <w:p w14:paraId="6F32329B" w14:textId="77777777" w:rsidR="00223626" w:rsidRDefault="001E6514">
      <w:r>
        <w:t>4.3 Els instruments i, si s'escau, les proves que el Consell Superior d'Avaluació del Sistema Educatiu utilitzi, així com els estudis i informes que se'n derivin, no tindran cap repercussió directa sobre l'avaluació individual dels alumnes o de la funció docent.</w:t>
      </w:r>
    </w:p>
    <w:p w14:paraId="7E731E5F" w14:textId="77777777" w:rsidR="00223626" w:rsidRDefault="001E6514" w:rsidP="00336167">
      <w:pPr>
        <w:pStyle w:val="Article"/>
      </w:pPr>
      <w:bookmarkStart w:id="8" w:name="_Toc116557061"/>
      <w:bookmarkStart w:id="9" w:name="_Toc116557143"/>
      <w:r>
        <w:t>Article 5</w:t>
      </w:r>
      <w:bookmarkEnd w:id="8"/>
      <w:bookmarkEnd w:id="9"/>
    </w:p>
    <w:p w14:paraId="268917B6" w14:textId="77777777" w:rsidR="00223626" w:rsidRDefault="001E6514">
      <w:r>
        <w:t>Aplicació</w:t>
      </w:r>
    </w:p>
    <w:p w14:paraId="745F70FD" w14:textId="77777777" w:rsidR="00223626" w:rsidRDefault="001E6514">
      <w:r>
        <w:t>5.1 En el primer semestre del curs 1997-98 tots els centres d'educació infantil i primària, i els centres d'educació secundària que imparteixen els dos cicles de l'etapa d'ESO, hauran de tenir elaborat i aprovat pel Consell escolar el propi pla d'avaluació interna, o, almenys, les seves línies fonamentals, a aplicar en el període 1997-2000.</w:t>
      </w:r>
    </w:p>
    <w:p w14:paraId="0C7E8BE1" w14:textId="77777777" w:rsidR="00223626" w:rsidRDefault="001E6514">
      <w:r>
        <w:t>5.2 La Subdirecció General de la Inspecció elaborarà en el mateix termini el pla d'avaluació externa dels centres docents per a la seva aplicació en el període esmentat.</w:t>
      </w:r>
    </w:p>
    <w:p w14:paraId="6DC8F4DA" w14:textId="77777777" w:rsidR="00223626" w:rsidRDefault="001E6514">
      <w:r>
        <w:t>5.3 El Departament d'Ensenyament realitzarà les corresponents activitats de formació que permetin orientar els directius dels centres en la planificació i desenvolupament d'aquesta tasca.</w:t>
      </w:r>
    </w:p>
    <w:p w14:paraId="51663F4A" w14:textId="77777777" w:rsidR="00223626" w:rsidRDefault="001E6514">
      <w:r>
        <w:t xml:space="preserve">5.4 El pla d'avaluació s'aplicarà també als centres docents sostinguts amb fons públics que imparteixen ensenyaments diferents als que s'esmenten a l'article 5.1, a mesura que aquests </w:t>
      </w:r>
      <w:r>
        <w:lastRenderedPageBreak/>
        <w:t>ensenyaments es vagin implantant d'acord amb el calendari d'aplicació de la nova ordenació del sistema educatiu.</w:t>
      </w:r>
    </w:p>
    <w:p w14:paraId="65BE4377" w14:textId="77777777" w:rsidR="00223626" w:rsidRDefault="001E6514" w:rsidP="00336167">
      <w:pPr>
        <w:pStyle w:val="Article"/>
      </w:pPr>
      <w:bookmarkStart w:id="10" w:name="_Toc116557062"/>
      <w:bookmarkStart w:id="11" w:name="_Toc116557144"/>
      <w:r>
        <w:t>Disposició final</w:t>
      </w:r>
      <w:bookmarkEnd w:id="10"/>
      <w:bookmarkEnd w:id="11"/>
    </w:p>
    <w:p w14:paraId="5D784AA3" w14:textId="77777777" w:rsidR="00223626" w:rsidRDefault="001E6514">
      <w:r>
        <w:t>Aquesta Ordre entrarà en vigor l'endemà de la seva publicació al Diari Oficial de la Generalitat de Catalunya.</w:t>
      </w:r>
    </w:p>
    <w:p w14:paraId="68E447FF" w14:textId="77777777" w:rsidR="00223626" w:rsidRDefault="001E6514">
      <w:r>
        <w:t>Barcelona, 20 d'octubre de 1997</w:t>
      </w:r>
    </w:p>
    <w:p w14:paraId="170DC30D" w14:textId="77777777" w:rsidR="00223626" w:rsidRDefault="001E6514">
      <w:pPr>
        <w:rPr>
          <w:b/>
        </w:rPr>
      </w:pPr>
      <w:r>
        <w:rPr>
          <w:b/>
        </w:rPr>
        <w:t>Josep Xavier Hernández i Moreno</w:t>
      </w:r>
    </w:p>
    <w:p w14:paraId="5E4E027D" w14:textId="27FC61A2" w:rsidR="009062DB" w:rsidRDefault="001E6514">
      <w:r>
        <w:t>Conseller d'Ensenyament</w:t>
      </w:r>
    </w:p>
    <w:p w14:paraId="2B86C0B0" w14:textId="22F1B84B" w:rsidR="009062DB" w:rsidRDefault="009062DB">
      <w:pPr>
        <w:spacing w:after="0" w:line="240" w:lineRule="auto"/>
        <w:jc w:val="left"/>
      </w:pPr>
    </w:p>
    <w:sectPr w:rsidR="009062DB" w:rsidSect="00506126">
      <w:headerReference w:type="even" r:id="rId6"/>
      <w:headerReference w:type="default" r:id="rId7"/>
      <w:headerReference w:type="first" r:id="rId8"/>
      <w:pgSz w:w="11906" w:h="16838"/>
      <w:pgMar w:top="1701" w:right="1701" w:bottom="1701" w:left="1701" w:header="709" w:footer="70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E288B" w14:textId="77777777" w:rsidR="006911C2" w:rsidRDefault="006911C2">
      <w:r>
        <w:separator/>
      </w:r>
    </w:p>
  </w:endnote>
  <w:endnote w:type="continuationSeparator" w:id="0">
    <w:p w14:paraId="1008AF39" w14:textId="77777777" w:rsidR="006911C2" w:rsidRDefault="00691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4088C" w14:textId="77777777" w:rsidR="006911C2" w:rsidRDefault="006911C2">
      <w:r>
        <w:separator/>
      </w:r>
    </w:p>
  </w:footnote>
  <w:footnote w:type="continuationSeparator" w:id="0">
    <w:p w14:paraId="42D561E3" w14:textId="77777777" w:rsidR="006911C2" w:rsidRDefault="00691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C097F" w14:textId="77777777" w:rsidR="00223626" w:rsidRDefault="001E6514">
    <w:pPr>
      <w:pStyle w:val="Capaler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7D539B6" w14:textId="77777777" w:rsidR="00223626" w:rsidRDefault="00223626">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0B10" w14:textId="3EB57FDA" w:rsidR="00223626" w:rsidRDefault="001E6514" w:rsidP="00336167">
    <w:pPr>
      <w:pStyle w:val="Capalera"/>
      <w:ind w:right="0"/>
      <w:rPr>
        <w:lang w:val="ca-ES"/>
      </w:rPr>
    </w:pPr>
    <w:r>
      <w:rPr>
        <w:lang w:val="ca-ES"/>
      </w:rPr>
      <w:t>ORDRE de 20 d'octubre de 1997. Avaluació dels centres docents sostinguts amb fons públics</w:t>
    </w:r>
    <w:r w:rsidR="00336167">
      <w:rPr>
        <w:lang w:val="ca-ES"/>
      </w:rPr>
      <w:tab/>
    </w:r>
    <w:r w:rsidR="00336167" w:rsidRPr="00336167">
      <w:rPr>
        <w:lang w:val="ca-ES"/>
      </w:rPr>
      <w:fldChar w:fldCharType="begin"/>
    </w:r>
    <w:r w:rsidR="00336167" w:rsidRPr="00336167">
      <w:rPr>
        <w:lang w:val="ca-ES"/>
      </w:rPr>
      <w:instrText>PAGE   \* MERGEFORMAT</w:instrText>
    </w:r>
    <w:r w:rsidR="00336167" w:rsidRPr="00336167">
      <w:rPr>
        <w:lang w:val="ca-ES"/>
      </w:rPr>
      <w:fldChar w:fldCharType="separate"/>
    </w:r>
    <w:r w:rsidR="00336167" w:rsidRPr="00336167">
      <w:rPr>
        <w:lang w:val="ca-ES"/>
      </w:rPr>
      <w:t>1</w:t>
    </w:r>
    <w:r w:rsidR="00336167" w:rsidRPr="00336167">
      <w:rPr>
        <w:lang w:val="ca-E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B99DD" w14:textId="77777777" w:rsidR="00506126" w:rsidRDefault="00506126" w:rsidP="00506126">
    <w:pPr>
      <w:pStyle w:val="Capaler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514"/>
    <w:rsid w:val="001E6514"/>
    <w:rsid w:val="00223626"/>
    <w:rsid w:val="00336167"/>
    <w:rsid w:val="00506126"/>
    <w:rsid w:val="006911C2"/>
    <w:rsid w:val="009062DB"/>
    <w:rsid w:val="00AA1580"/>
    <w:rsid w:val="00C02D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D724D8"/>
  <w15:chartTrackingRefBased/>
  <w15:docId w15:val="{74FB28C9-12CF-4AC4-A7AC-2B202F84B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167"/>
    <w:pPr>
      <w:spacing w:after="160" w:line="259" w:lineRule="auto"/>
      <w:jc w:val="both"/>
    </w:pPr>
    <w:rPr>
      <w:rFonts w:ascii="Arial" w:hAnsi="Arial"/>
      <w:lang w:val="ca-E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semiHidden/>
    <w:pPr>
      <w:pBdr>
        <w:bottom w:val="single" w:sz="4" w:space="1" w:color="auto"/>
      </w:pBdr>
      <w:tabs>
        <w:tab w:val="center" w:pos="4252"/>
        <w:tab w:val="right" w:pos="8504"/>
      </w:tabs>
      <w:ind w:right="360"/>
    </w:pPr>
    <w:rPr>
      <w:snapToGrid w:val="0"/>
      <w:sz w:val="18"/>
      <w:lang w:val="es-ES"/>
    </w:rPr>
  </w:style>
  <w:style w:type="paragraph" w:styleId="Peu">
    <w:name w:val="footer"/>
    <w:basedOn w:val="Normal"/>
    <w:semiHidden/>
    <w:pPr>
      <w:tabs>
        <w:tab w:val="center" w:pos="4252"/>
        <w:tab w:val="right" w:pos="8504"/>
      </w:tabs>
    </w:pPr>
  </w:style>
  <w:style w:type="character" w:styleId="Nmerodepgina">
    <w:name w:val="page number"/>
    <w:basedOn w:val="Lletraperdefectedelpargraf"/>
    <w:semiHidden/>
  </w:style>
  <w:style w:type="paragraph" w:customStyle="1" w:styleId="Article">
    <w:name w:val="Article"/>
    <w:basedOn w:val="Normal"/>
    <w:qFormat/>
    <w:rsid w:val="00336167"/>
    <w:pPr>
      <w:keepNext/>
      <w:spacing w:before="360" w:after="240"/>
    </w:pPr>
    <w:rPr>
      <w:b/>
      <w:snapToGrid w:val="0"/>
      <w:sz w:val="22"/>
    </w:rPr>
  </w:style>
  <w:style w:type="paragraph" w:styleId="IDC1">
    <w:name w:val="toc 1"/>
    <w:basedOn w:val="Normal"/>
    <w:next w:val="Normal"/>
    <w:autoRedefine/>
    <w:uiPriority w:val="39"/>
    <w:unhideWhenUsed/>
    <w:rsid w:val="009062DB"/>
    <w:pPr>
      <w:spacing w:before="360" w:after="0"/>
      <w:jc w:val="left"/>
    </w:pPr>
    <w:rPr>
      <w:rFonts w:asciiTheme="majorHAnsi" w:hAnsiTheme="majorHAnsi" w:cstheme="majorHAnsi"/>
      <w:b/>
      <w:bCs/>
      <w:caps/>
      <w:sz w:val="24"/>
      <w:szCs w:val="24"/>
    </w:rPr>
  </w:style>
  <w:style w:type="paragraph" w:styleId="IDC2">
    <w:name w:val="toc 2"/>
    <w:basedOn w:val="Normal"/>
    <w:next w:val="Normal"/>
    <w:autoRedefine/>
    <w:uiPriority w:val="39"/>
    <w:unhideWhenUsed/>
    <w:rsid w:val="009062DB"/>
    <w:pPr>
      <w:spacing w:before="240" w:after="0"/>
      <w:jc w:val="left"/>
    </w:pPr>
    <w:rPr>
      <w:rFonts w:asciiTheme="minorHAnsi" w:hAnsiTheme="minorHAnsi" w:cstheme="minorHAnsi"/>
      <w:b/>
      <w:bCs/>
    </w:rPr>
  </w:style>
  <w:style w:type="paragraph" w:styleId="IDC3">
    <w:name w:val="toc 3"/>
    <w:basedOn w:val="Normal"/>
    <w:next w:val="Normal"/>
    <w:autoRedefine/>
    <w:uiPriority w:val="39"/>
    <w:unhideWhenUsed/>
    <w:rsid w:val="009062DB"/>
    <w:pPr>
      <w:spacing w:after="0"/>
      <w:ind w:left="200"/>
      <w:jc w:val="left"/>
    </w:pPr>
    <w:rPr>
      <w:rFonts w:asciiTheme="minorHAnsi" w:hAnsiTheme="minorHAnsi" w:cstheme="minorHAnsi"/>
    </w:rPr>
  </w:style>
  <w:style w:type="paragraph" w:styleId="IDC4">
    <w:name w:val="toc 4"/>
    <w:basedOn w:val="Normal"/>
    <w:next w:val="Normal"/>
    <w:autoRedefine/>
    <w:uiPriority w:val="39"/>
    <w:unhideWhenUsed/>
    <w:rsid w:val="009062DB"/>
    <w:pPr>
      <w:spacing w:after="0"/>
      <w:ind w:left="400"/>
      <w:jc w:val="left"/>
    </w:pPr>
    <w:rPr>
      <w:rFonts w:asciiTheme="minorHAnsi" w:hAnsiTheme="minorHAnsi" w:cstheme="minorHAnsi"/>
    </w:rPr>
  </w:style>
  <w:style w:type="paragraph" w:styleId="IDC5">
    <w:name w:val="toc 5"/>
    <w:basedOn w:val="Normal"/>
    <w:next w:val="Normal"/>
    <w:autoRedefine/>
    <w:uiPriority w:val="39"/>
    <w:unhideWhenUsed/>
    <w:rsid w:val="009062DB"/>
    <w:pPr>
      <w:spacing w:after="0"/>
      <w:ind w:left="600"/>
      <w:jc w:val="left"/>
    </w:pPr>
    <w:rPr>
      <w:rFonts w:asciiTheme="minorHAnsi" w:hAnsiTheme="minorHAnsi" w:cstheme="minorHAnsi"/>
    </w:rPr>
  </w:style>
  <w:style w:type="paragraph" w:styleId="IDC6">
    <w:name w:val="toc 6"/>
    <w:basedOn w:val="Normal"/>
    <w:next w:val="Normal"/>
    <w:autoRedefine/>
    <w:uiPriority w:val="39"/>
    <w:unhideWhenUsed/>
    <w:rsid w:val="009062DB"/>
    <w:pPr>
      <w:spacing w:after="0"/>
      <w:ind w:left="800"/>
      <w:jc w:val="left"/>
    </w:pPr>
    <w:rPr>
      <w:rFonts w:asciiTheme="minorHAnsi" w:hAnsiTheme="minorHAnsi" w:cstheme="minorHAnsi"/>
    </w:rPr>
  </w:style>
  <w:style w:type="paragraph" w:styleId="IDC7">
    <w:name w:val="toc 7"/>
    <w:basedOn w:val="Normal"/>
    <w:next w:val="Normal"/>
    <w:autoRedefine/>
    <w:uiPriority w:val="39"/>
    <w:unhideWhenUsed/>
    <w:rsid w:val="009062DB"/>
    <w:pPr>
      <w:spacing w:after="0"/>
      <w:ind w:left="1000"/>
      <w:jc w:val="left"/>
    </w:pPr>
    <w:rPr>
      <w:rFonts w:asciiTheme="minorHAnsi" w:hAnsiTheme="minorHAnsi" w:cstheme="minorHAnsi"/>
    </w:rPr>
  </w:style>
  <w:style w:type="paragraph" w:styleId="IDC8">
    <w:name w:val="toc 8"/>
    <w:basedOn w:val="Normal"/>
    <w:next w:val="Normal"/>
    <w:autoRedefine/>
    <w:uiPriority w:val="39"/>
    <w:unhideWhenUsed/>
    <w:rsid w:val="009062DB"/>
    <w:pPr>
      <w:spacing w:after="0"/>
      <w:ind w:left="1200"/>
      <w:jc w:val="left"/>
    </w:pPr>
    <w:rPr>
      <w:rFonts w:asciiTheme="minorHAnsi" w:hAnsiTheme="minorHAnsi" w:cstheme="minorHAnsi"/>
    </w:rPr>
  </w:style>
  <w:style w:type="paragraph" w:styleId="IDC9">
    <w:name w:val="toc 9"/>
    <w:basedOn w:val="Normal"/>
    <w:next w:val="Normal"/>
    <w:autoRedefine/>
    <w:uiPriority w:val="39"/>
    <w:unhideWhenUsed/>
    <w:rsid w:val="009062DB"/>
    <w:pPr>
      <w:spacing w:after="0"/>
      <w:ind w:left="1400"/>
      <w:jc w:val="left"/>
    </w:pPr>
    <w:rPr>
      <w:rFonts w:asciiTheme="minorHAnsi" w:hAnsiTheme="minorHAnsi" w:cstheme="minorHAnsi"/>
    </w:rPr>
  </w:style>
  <w:style w:type="character" w:styleId="Enlla">
    <w:name w:val="Hyperlink"/>
    <w:basedOn w:val="Lletraperdefectedelpargraf"/>
    <w:uiPriority w:val="99"/>
    <w:unhideWhenUsed/>
    <w:rsid w:val="009062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1877</Words>
  <Characters>10705</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ORDRE de 20 d'octubre de 1997, per la qual es regula l'avaluació dels centres docents sostinguts amb fons públics</vt:lpstr>
    </vt:vector>
  </TitlesOfParts>
  <Company/>
  <LinksUpToDate>false</LinksUpToDate>
  <CharactersWithSpaces>12557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ORDRE de 20 d'octubre de 1997, per la qual es regula l'avaluació dels centres docents sostinguts amb fons públics</dc:title>
  <dc:subject>Material del curs D58</dc:subject>
  <dc:creator>juan</dc:creator>
  <cp:keywords/>
  <cp:lastModifiedBy>ramon lopez</cp:lastModifiedBy>
  <cp:revision>2</cp:revision>
  <dcterms:created xsi:type="dcterms:W3CDTF">2022-10-13T10:39:00Z</dcterms:created>
  <dcterms:modified xsi:type="dcterms:W3CDTF">2022-10-13T10:39:00Z</dcterms:modified>
</cp:coreProperties>
</file>